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020"/>
        <w:gridCol w:w="2106"/>
      </w:tblGrid>
      <w:tr w:rsidR="00B67EC4" w14:paraId="2A0EFCA4" w14:textId="77777777" w:rsidTr="0092694A">
        <w:tc>
          <w:tcPr>
            <w:tcW w:w="1908" w:type="dxa"/>
          </w:tcPr>
          <w:p w14:paraId="7A1FE5A4" w14:textId="77777777" w:rsidR="0092694A" w:rsidRDefault="00B67EC4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AC282F" wp14:editId="718E44D3">
                  <wp:extent cx="1038225" cy="1038225"/>
                  <wp:effectExtent l="0" t="0" r="952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34B9BF16" w14:textId="77777777" w:rsidR="0092694A" w:rsidRPr="0092694A" w:rsidRDefault="0092694A" w:rsidP="0092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26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ACADEMIA DE STUDII ECONOMICE BUCUREŞTI</w:t>
            </w:r>
          </w:p>
          <w:p w14:paraId="54E4883B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4B2615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FACULTATEA DE CONTABILITATE ŞI INFORMATICĂ DE GESTIUNE</w:t>
            </w:r>
          </w:p>
          <w:p w14:paraId="0400EDFE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32B6CE24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9F343DE" wp14:editId="047F872D">
                  <wp:extent cx="1190625" cy="981075"/>
                  <wp:effectExtent l="0" t="0" r="9525" b="9525"/>
                  <wp:docPr id="3" name="Picture 3" descr="http://www.conta.ase.ro/Media/Default/images/LogoC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ta.ase.ro/Media/Default/images/LogoC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EF6F2" w14:textId="77777777" w:rsidR="0092694A" w:rsidRDefault="0092694A" w:rsidP="008E6C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single" w:sz="4" w:space="0" w:color="CCECFF"/>
          <w:left w:val="single" w:sz="4" w:space="0" w:color="CCECFF"/>
          <w:bottom w:val="single" w:sz="4" w:space="0" w:color="CCECFF"/>
          <w:right w:val="single" w:sz="4" w:space="0" w:color="CCECFF"/>
          <w:insideH w:val="single" w:sz="4" w:space="0" w:color="CCECFF"/>
          <w:insideV w:val="single" w:sz="4" w:space="0" w:color="CCECFF"/>
        </w:tblBorders>
        <w:tblLook w:val="04A0" w:firstRow="1" w:lastRow="0" w:firstColumn="1" w:lastColumn="0" w:noHBand="0" w:noVBand="1"/>
      </w:tblPr>
      <w:tblGrid>
        <w:gridCol w:w="4468"/>
        <w:gridCol w:w="4549"/>
      </w:tblGrid>
      <w:tr w:rsidR="006C2FD9" w14:paraId="33114964" w14:textId="77777777" w:rsidTr="00556B99">
        <w:tc>
          <w:tcPr>
            <w:tcW w:w="4621" w:type="dxa"/>
          </w:tcPr>
          <w:p w14:paraId="1F5473D0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EBBA7F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B716FA3" wp14:editId="39D49316">
                  <wp:extent cx="2143125" cy="2105025"/>
                  <wp:effectExtent l="0" t="0" r="9525" b="9525"/>
                  <wp:docPr id="1" name="Picture 1" descr="http://www.lawunion.ca/wp-content/uploads/2015/02/Save-the-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wunion.ca/wp-content/uploads/2015/02/Save-the-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E5C00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2" w:type="dxa"/>
          </w:tcPr>
          <w:p w14:paraId="21FC38E1" w14:textId="77777777" w:rsidR="006C2FD9" w:rsidRPr="00556B99" w:rsidRDefault="006C2FD9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72"/>
                <w:szCs w:val="72"/>
                <w:lang w:val="ro-RO"/>
              </w:rPr>
            </w:pPr>
            <w:r w:rsidRPr="00556B99">
              <w:rPr>
                <w:rFonts w:ascii="Times New Roman" w:hAnsi="Times New Roman" w:cs="Times New Roman"/>
                <w:b/>
                <w:color w:val="CC0000"/>
                <w:sz w:val="72"/>
                <w:szCs w:val="72"/>
                <w:lang w:val="ro-RO"/>
              </w:rPr>
              <w:t>Sesiunea ştiinţifică studenţească</w:t>
            </w:r>
          </w:p>
          <w:p w14:paraId="641ED126" w14:textId="77777777" w:rsidR="006C2FD9" w:rsidRPr="00556B99" w:rsidRDefault="006C2FD9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</w:pPr>
            <w:r w:rsidRPr="00556B99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</w:t>
            </w:r>
          </w:p>
          <w:p w14:paraId="0D4A8E9A" w14:textId="2D04A854" w:rsidR="006C2FD9" w:rsidRPr="00556B99" w:rsidRDefault="00B14454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5</w:t>
            </w:r>
            <w:r w:rsidR="00AF7F7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aprilie 20</w:t>
            </w:r>
            <w:r w:rsidR="00B67EC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4</w:t>
            </w:r>
            <w:r w:rsidR="00CE76A0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</w:t>
            </w:r>
          </w:p>
          <w:p w14:paraId="004D5DBA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9394A3C" w14:textId="77777777" w:rsidR="006C2FD9" w:rsidRPr="00CE76A0" w:rsidRDefault="006C2FD9">
      <w:pPr>
        <w:rPr>
          <w:rFonts w:ascii="Times New Roman" w:hAnsi="Times New Roman" w:cs="Times New Roman"/>
          <w:sz w:val="14"/>
          <w:szCs w:val="14"/>
          <w:lang w:val="ro-RO"/>
        </w:rPr>
      </w:pPr>
    </w:p>
    <w:p w14:paraId="65E1BDE8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Eşti pasionat de o anumită temă şi vrei să investighezi mai mult? </w:t>
      </w:r>
    </w:p>
    <w:p w14:paraId="203F4C84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Ai lucrat deja în echipă la un proiect? </w:t>
      </w:r>
    </w:p>
    <w:p w14:paraId="3767389F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Vrei să te faci remarcat şi să câştigi un premiu de la </w:t>
      </w:r>
      <w:r w:rsidR="007E2013" w:rsidRPr="006C2FD9">
        <w:rPr>
          <w:rFonts w:ascii="Times New Roman" w:hAnsi="Times New Roman" w:cs="Times New Roman"/>
          <w:sz w:val="28"/>
          <w:szCs w:val="28"/>
          <w:lang w:val="ro-RO"/>
        </w:rPr>
        <w:t>societăţile şi organizaţiile care vor asista la acest eveniment</w:t>
      </w:r>
      <w:r w:rsidR="00332D90" w:rsidRPr="006C2FD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(*)</w:t>
      </w:r>
      <w:r w:rsidR="007E2013"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? </w:t>
      </w:r>
    </w:p>
    <w:p w14:paraId="0DF40F58" w14:textId="77777777" w:rsidR="008E6C1C" w:rsidRPr="006C2FD9" w:rsidRDefault="007E2013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Ţi-ai propus să-ţi dezvolţi competenţe prin activităţi extra-şcolare?</w:t>
      </w:r>
    </w:p>
    <w:p w14:paraId="66FD65CE" w14:textId="77777777" w:rsidR="00997F4F" w:rsidRPr="006C2FD9" w:rsidRDefault="00997F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Vrei să îţi îmbunătăţeşti aplicaţia pentru obţinerea unei burse?</w:t>
      </w:r>
    </w:p>
    <w:p w14:paraId="22376A94" w14:textId="77777777" w:rsidR="00332D90" w:rsidRPr="006C2FD9" w:rsidRDefault="00332D90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Vrei să ai lucrarea publicată?</w:t>
      </w:r>
      <w:r w:rsidRPr="006C2FD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(**)</w:t>
      </w:r>
    </w:p>
    <w:p w14:paraId="430061F8" w14:textId="77777777" w:rsidR="00332D90" w:rsidRPr="00CE76A0" w:rsidRDefault="00332D90" w:rsidP="00F7194F">
      <w:pPr>
        <w:jc w:val="both"/>
        <w:rPr>
          <w:rFonts w:ascii="Times New Roman" w:hAnsi="Times New Roman" w:cs="Times New Roman"/>
          <w:sz w:val="8"/>
          <w:szCs w:val="18"/>
          <w:lang w:val="ro-RO"/>
        </w:rPr>
      </w:pPr>
    </w:p>
    <w:p w14:paraId="00BB3566" w14:textId="30661E62" w:rsidR="007E2013" w:rsidRPr="007D7369" w:rsidRDefault="007E2013" w:rsidP="007C6F2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</w:pPr>
      <w:r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Atunci gândeşte-te la o temă, discut-o cu un profesor coordonator şi înscrie-te la departamentul la care este afiliat profesorul coordonator </w:t>
      </w:r>
      <w:r w:rsidR="007C6F28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până pe data de </w:t>
      </w:r>
      <w:r w:rsidR="00112E1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 </w:t>
      </w:r>
      <w:r w:rsidR="00B14454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18</w:t>
      </w:r>
      <w:r w:rsidR="00B67EC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 martie</w:t>
      </w:r>
      <w:r w:rsidR="00112E1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!</w:t>
      </w:r>
    </w:p>
    <w:p w14:paraId="28FC366A" w14:textId="77777777" w:rsidR="001E7DF8" w:rsidRPr="00CE76A0" w:rsidRDefault="001E7DF8" w:rsidP="00F7194F">
      <w:pPr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14:paraId="6EC0485D" w14:textId="45EC345A" w:rsidR="00112E14" w:rsidRPr="00332D90" w:rsidRDefault="00112E14" w:rsidP="00112E14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(*)</w:t>
      </w:r>
      <w:r w:rsidR="004A7109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Printre partenerii obişnuiţi care oferă</w:t>
      </w:r>
      <w:r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 premii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 xml:space="preserve"> la sesiunea de comunicări se numără</w:t>
      </w:r>
      <w:r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: CAFR, CECCAR, Deloitte, Ernst &amp; Young, Finconta PKF, 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KPMG, PWC</w:t>
      </w:r>
      <w:r w:rsidR="00C47DDA">
        <w:rPr>
          <w:rFonts w:ascii="Times New Roman" w:hAnsi="Times New Roman" w:cs="Times New Roman"/>
          <w:sz w:val="20"/>
          <w:szCs w:val="20"/>
          <w:lang w:val="ro-RO"/>
        </w:rPr>
        <w:t>, TPA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61A5048B" w14:textId="5C80EBF0" w:rsidR="001E7DF8" w:rsidRPr="001E7DF8" w:rsidRDefault="004A7109" w:rsidP="00F719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</w:t>
      </w:r>
      <w:r w:rsidR="00112E14"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**)</w:t>
      </w:r>
      <w:r w:rsidR="00AF7F74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AF7F74">
        <w:rPr>
          <w:rFonts w:ascii="Times New Roman" w:hAnsi="Times New Roman" w:cs="Times New Roman"/>
          <w:sz w:val="20"/>
          <w:szCs w:val="20"/>
          <w:lang w:val="ro-RO"/>
        </w:rPr>
        <w:t xml:space="preserve">Toate lucrările prezentate trebuie să respecte formatul de tehnoredactare (disponibil pe site-ul facultăţii).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Lucrările </w:t>
      </w:r>
      <w:r w:rsidR="00CE76A0">
        <w:rPr>
          <w:rFonts w:ascii="Times New Roman" w:hAnsi="Times New Roman" w:cs="Times New Roman"/>
          <w:sz w:val="20"/>
          <w:szCs w:val="20"/>
          <w:lang w:val="ro-RO"/>
        </w:rPr>
        <w:t xml:space="preserve">pot fi incluse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într-o colecţie de studii şi cercetări ale studenţilor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publicată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pe site-ul </w:t>
      </w:r>
      <w:hyperlink r:id="rId8" w:history="1">
        <w:r w:rsidR="00112E14" w:rsidRPr="00332D90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www.cig.ase</w:t>
        </w:r>
      </w:hyperlink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. De asemenea, lucrările care </w:t>
      </w:r>
      <w:r w:rsidR="005B3445" w:rsidRPr="00332D90">
        <w:rPr>
          <w:rFonts w:ascii="Times New Roman" w:hAnsi="Times New Roman" w:cs="Times New Roman"/>
          <w:sz w:val="20"/>
          <w:szCs w:val="20"/>
          <w:lang w:val="ro-RO"/>
        </w:rPr>
        <w:t>prezintă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 interes pentru profesie pot fi publicate, în măsura în care îndeplinesc condiţiile de publicare, în revistele editate de </w:t>
      </w:r>
      <w:r w:rsidR="00FE6F10">
        <w:rPr>
          <w:rFonts w:ascii="Times New Roman" w:hAnsi="Times New Roman" w:cs="Times New Roman"/>
          <w:sz w:val="20"/>
          <w:szCs w:val="20"/>
          <w:lang w:val="ro-RO"/>
        </w:rPr>
        <w:t>organismele profesiei contabile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1E7DF8" w:rsidRPr="001E7DF8" w:rsidSect="00CF3A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E4C"/>
    <w:multiLevelType w:val="hybridMultilevel"/>
    <w:tmpl w:val="8C34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5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5"/>
    <w:rsid w:val="00020511"/>
    <w:rsid w:val="00026A5A"/>
    <w:rsid w:val="000723C9"/>
    <w:rsid w:val="000C17E6"/>
    <w:rsid w:val="000C7D7C"/>
    <w:rsid w:val="000E6977"/>
    <w:rsid w:val="00112E14"/>
    <w:rsid w:val="001E7DF8"/>
    <w:rsid w:val="00222383"/>
    <w:rsid w:val="00257CBC"/>
    <w:rsid w:val="00295C55"/>
    <w:rsid w:val="002F2F20"/>
    <w:rsid w:val="003114B2"/>
    <w:rsid w:val="003236B0"/>
    <w:rsid w:val="00332D90"/>
    <w:rsid w:val="003520F4"/>
    <w:rsid w:val="00373C95"/>
    <w:rsid w:val="00407027"/>
    <w:rsid w:val="00433FBB"/>
    <w:rsid w:val="004A7109"/>
    <w:rsid w:val="004D0E97"/>
    <w:rsid w:val="0053207E"/>
    <w:rsid w:val="0055558B"/>
    <w:rsid w:val="00556B99"/>
    <w:rsid w:val="005B3445"/>
    <w:rsid w:val="00652BFE"/>
    <w:rsid w:val="006C2FD9"/>
    <w:rsid w:val="006F1EC1"/>
    <w:rsid w:val="007C6F28"/>
    <w:rsid w:val="007D7369"/>
    <w:rsid w:val="007E2013"/>
    <w:rsid w:val="008151F7"/>
    <w:rsid w:val="008A7904"/>
    <w:rsid w:val="008C0128"/>
    <w:rsid w:val="008E6C1C"/>
    <w:rsid w:val="0092694A"/>
    <w:rsid w:val="00997F4F"/>
    <w:rsid w:val="00A20F0B"/>
    <w:rsid w:val="00AF7F74"/>
    <w:rsid w:val="00B14454"/>
    <w:rsid w:val="00B67EC4"/>
    <w:rsid w:val="00B87622"/>
    <w:rsid w:val="00C47DDA"/>
    <w:rsid w:val="00C74C2C"/>
    <w:rsid w:val="00C97729"/>
    <w:rsid w:val="00CA27E7"/>
    <w:rsid w:val="00CE76A0"/>
    <w:rsid w:val="00CF3AA3"/>
    <w:rsid w:val="00D50EFF"/>
    <w:rsid w:val="00D61107"/>
    <w:rsid w:val="00E663EC"/>
    <w:rsid w:val="00E86D4F"/>
    <w:rsid w:val="00EE0911"/>
    <w:rsid w:val="00EE7FDB"/>
    <w:rsid w:val="00F7194F"/>
    <w:rsid w:val="00F72E38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5A5B6008"/>
  <w15:docId w15:val="{C8259ADB-1289-4E54-A249-7AA98C1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433FBB"/>
    <w:pPr>
      <w:spacing w:after="0" w:line="240" w:lineRule="auto"/>
    </w:pPr>
    <w:rPr>
      <w:rFonts w:ascii="Calibri" w:eastAsia="PMingLiU" w:hAnsi="Calibri" w:cs="Times New Roman"/>
      <w:sz w:val="20"/>
      <w:szCs w:val="20"/>
      <w:lang w:val="ro-RO" w:eastAsia="ro-RO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11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">
    <w:name w:val="Elegant"/>
    <w:basedOn w:val="TableElegant"/>
    <w:rsid w:val="0055558B"/>
    <w:pPr>
      <w:spacing w:after="0" w:line="360" w:lineRule="auto"/>
      <w:jc w:val="both"/>
    </w:pPr>
    <w:rPr>
      <w:rFonts w:ascii="Symbol" w:eastAsia="Symbol" w:hAnsi="Symbol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0">
    <w:name w:val="elegant"/>
    <w:basedOn w:val="TableElegant"/>
    <w:uiPriority w:val="99"/>
    <w:rsid w:val="0053207E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ColorfulGrid"/>
    <w:uiPriority w:val="99"/>
    <w:rsid w:val="000C7D7C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0C7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3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.a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9</cp:revision>
  <cp:lastPrinted>2016-03-14T07:21:00Z</cp:lastPrinted>
  <dcterms:created xsi:type="dcterms:W3CDTF">2020-01-31T07:04:00Z</dcterms:created>
  <dcterms:modified xsi:type="dcterms:W3CDTF">2024-02-19T09:27:00Z</dcterms:modified>
</cp:coreProperties>
</file>