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8" w:rsidRDefault="004B75E0" w:rsidP="00BB1F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Domnule</w:t>
      </w: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Decan</w:t>
      </w:r>
    </w:p>
    <w:p w:rsidR="004B75E0" w:rsidRDefault="004B75E0" w:rsidP="00BB1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E0" w:rsidRPr="001018DD" w:rsidRDefault="004B75E0" w:rsidP="00BB1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3DA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>
        <w:rPr>
          <w:rFonts w:ascii="Times New Roman" w:hAnsi="Times New Roman" w:cs="Times New Roman"/>
          <w:b/>
          <w:sz w:val="24"/>
          <w:szCs w:val="24"/>
        </w:rPr>
        <w:t>masterat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9013DA" w:rsidRPr="00D83E84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C129C">
        <w:rPr>
          <w:rFonts w:ascii="Times New Roman" w:hAnsi="Times New Roman" w:cs="Times New Roman"/>
          <w:b/>
          <w:i/>
          <w:sz w:val="24"/>
          <w:szCs w:val="24"/>
        </w:rPr>
        <w:t>Contabilitate și Informatică de Gestiune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3DA" w:rsidRPr="00F14532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D83E84" w:rsidRPr="00F14532">
        <w:rPr>
          <w:rFonts w:ascii="Times New Roman" w:hAnsi="Times New Roman" w:cs="Times New Roman"/>
          <w:i/>
          <w:sz w:val="24"/>
          <w:szCs w:val="24"/>
        </w:rPr>
        <w:t>București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532" w:rsidRPr="00F14532">
        <w:rPr>
          <w:rFonts w:ascii="Times New Roman" w:hAnsi="Times New Roman" w:cs="Times New Roman"/>
          <w:b/>
          <w:sz w:val="24"/>
          <w:szCs w:val="24"/>
        </w:rPr>
        <w:t>2022</w:t>
      </w:r>
      <w:r w:rsidRPr="00F1453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14532" w:rsidRPr="00F14532">
        <w:rPr>
          <w:rFonts w:ascii="Times New Roman" w:hAnsi="Times New Roman" w:cs="Times New Roman"/>
          <w:b/>
          <w:sz w:val="24"/>
          <w:szCs w:val="24"/>
        </w:rPr>
        <w:t>2023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</w:t>
      </w:r>
      <w:r w:rsidR="006D7E9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durat</w:t>
      </w:r>
      <w:r w:rsidR="006D7E98">
        <w:rPr>
          <w:rFonts w:ascii="Times New Roman" w:hAnsi="Times New Roman" w:cs="Times New Roman"/>
          <w:sz w:val="24"/>
          <w:szCs w:val="24"/>
        </w:rPr>
        <w:t>ă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9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013DA" w:rsidRPr="00686E4B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Menționez că am luat act de prevederea de la art. </w:t>
      </w:r>
      <w:r w:rsidR="00900C06">
        <w:rPr>
          <w:rFonts w:ascii="Times New Roman" w:hAnsi="Times New Roman" w:cs="Times New Roman"/>
          <w:sz w:val="24"/>
          <w:szCs w:val="24"/>
        </w:rPr>
        <w:t>7</w:t>
      </w:r>
      <w:r w:rsidR="00F14532">
        <w:rPr>
          <w:rFonts w:ascii="Times New Roman" w:hAnsi="Times New Roman" w:cs="Times New Roman"/>
          <w:sz w:val="24"/>
          <w:szCs w:val="24"/>
        </w:rPr>
        <w:t>7</w:t>
      </w:r>
      <w:r w:rsidR="00E7092B">
        <w:rPr>
          <w:rFonts w:ascii="Times New Roman" w:hAnsi="Times New Roman" w:cs="Times New Roman"/>
          <w:sz w:val="24"/>
          <w:szCs w:val="24"/>
        </w:rPr>
        <w:t>, alin. 9</w:t>
      </w:r>
      <w:r w:rsidR="00EC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 xml:space="preserve">pentru studiile universitare de </w:t>
      </w:r>
      <w:r w:rsidR="009013DA">
        <w:rPr>
          <w:rFonts w:ascii="Times New Roman" w:hAnsi="Times New Roman" w:cs="Times New Roman"/>
          <w:sz w:val="24"/>
          <w:szCs w:val="24"/>
        </w:rPr>
        <w:t>masterat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92B" w:rsidRPr="00E7092B" w:rsidRDefault="00BB1F58" w:rsidP="00E7092B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821C92" w:rsidRPr="00821C92">
        <w:t xml:space="preserve"> </w:t>
      </w:r>
      <w:r w:rsidR="0064268E" w:rsidRPr="0064268E">
        <w:rPr>
          <w:rFonts w:ascii="Times New Roman" w:hAnsi="Times New Roman" w:cs="Times New Roman"/>
          <w:b/>
          <w:i/>
          <w:sz w:val="20"/>
          <w:szCs w:val="20"/>
        </w:rPr>
        <w:t xml:space="preserve">(a)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Reluarea activității în anul II, după întreruperea de studii, se poate face cu finanțare</w:t>
      </w:r>
      <w:r w:rsidR="00E709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de la buget sau cu taxă. Studentul poate beneficia de finanțare de la buget numai în</w:t>
      </w:r>
      <w:r w:rsidR="00E709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situația în care rezultatele obținute până la momentul la care s-a făcut întreruperea de</w:t>
      </w:r>
      <w:r w:rsidR="00E709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studii sunt egale sau superioare ultimului student finanțat de la buget, fără a depăși</w:t>
      </w:r>
    </w:p>
    <w:p w:rsidR="00BB1F58" w:rsidRPr="00686E4B" w:rsidRDefault="00E7092B" w:rsidP="00E7092B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7092B">
        <w:rPr>
          <w:rFonts w:ascii="Times New Roman" w:hAnsi="Times New Roman" w:cs="Times New Roman"/>
          <w:b/>
          <w:i/>
          <w:sz w:val="20"/>
          <w:szCs w:val="20"/>
        </w:rPr>
        <w:t>perioada maximă pentru care are dreptul de a beneficia de finanțare de la buget.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7092B">
        <w:rPr>
          <w:rFonts w:ascii="Times New Roman" w:hAnsi="Times New Roman" w:cs="Times New Roman"/>
          <w:b/>
          <w:i/>
          <w:sz w:val="20"/>
          <w:szCs w:val="20"/>
        </w:rPr>
        <w:t>Studenţii care reiau studiile în anul I nu au posibilitatea de a beneficia de finanţare 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7092B">
        <w:rPr>
          <w:rFonts w:ascii="Times New Roman" w:hAnsi="Times New Roman" w:cs="Times New Roman"/>
          <w:b/>
          <w:i/>
          <w:sz w:val="20"/>
          <w:szCs w:val="20"/>
        </w:rPr>
        <w:t>la bugetul de stat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4268E">
        <w:rPr>
          <w:rFonts w:ascii="Times New Roman" w:hAnsi="Times New Roman" w:cs="Times New Roman"/>
          <w:b/>
          <w:i/>
          <w:sz w:val="20"/>
          <w:szCs w:val="20"/>
        </w:rPr>
        <w:t xml:space="preserve"> (b) </w:t>
      </w:r>
      <w:r w:rsidR="00821C92" w:rsidRPr="00821C92">
        <w:rPr>
          <w:rFonts w:ascii="Times New Roman" w:hAnsi="Times New Roman" w:cs="Times New Roman"/>
          <w:b/>
          <w:i/>
          <w:sz w:val="20"/>
          <w:szCs w:val="20"/>
        </w:rPr>
        <w:t>Pentru a beneficia de posibilitatea reluării studiilor, conform prevederilor lit. (a), studentul trebuie să depună, înainte de începerea anului universitar, conform Calendarului studentului, o cerere scrisă, cu specificarea acestei forme de finanţare</w:t>
      </w:r>
      <w:r w:rsidR="00BB1F58" w:rsidRPr="00686E4B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F092C" w:rsidRDefault="00AE33B4" w:rsidP="000E0020">
      <w:pPr>
        <w:spacing w:after="0" w:line="360" w:lineRule="auto"/>
        <w:ind w:right="2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Doamnei/Domnului Decan al Facultății de </w:t>
      </w:r>
      <w:r w:rsidR="000E0020">
        <w:rPr>
          <w:rFonts w:ascii="Times New Roman" w:hAnsi="Times New Roman" w:cs="Times New Roman"/>
          <w:b/>
          <w:i/>
          <w:sz w:val="24"/>
          <w:szCs w:val="24"/>
        </w:rPr>
        <w:t>Contabilitate și Informatică de Gestiune</w:t>
      </w:r>
      <w:bookmarkStart w:id="0" w:name="_GoBack"/>
      <w:bookmarkEnd w:id="0"/>
    </w:p>
    <w:sectPr w:rsidR="006F092C" w:rsidSect="00DC6854"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8"/>
    <w:rsid w:val="000E0020"/>
    <w:rsid w:val="00312636"/>
    <w:rsid w:val="003B2A77"/>
    <w:rsid w:val="004B75E0"/>
    <w:rsid w:val="0054156B"/>
    <w:rsid w:val="00584B71"/>
    <w:rsid w:val="0064268E"/>
    <w:rsid w:val="006D7E98"/>
    <w:rsid w:val="006F092C"/>
    <w:rsid w:val="007C129C"/>
    <w:rsid w:val="00821C92"/>
    <w:rsid w:val="008648AE"/>
    <w:rsid w:val="00900C06"/>
    <w:rsid w:val="009013DA"/>
    <w:rsid w:val="00AE33B4"/>
    <w:rsid w:val="00BB1F58"/>
    <w:rsid w:val="00D83E84"/>
    <w:rsid w:val="00E701AC"/>
    <w:rsid w:val="00E7092B"/>
    <w:rsid w:val="00E74F31"/>
    <w:rsid w:val="00EC2EAA"/>
    <w:rsid w:val="00EF1E32"/>
    <w:rsid w:val="00F14532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0A3D"/>
  <w15:chartTrackingRefBased/>
  <w15:docId w15:val="{98A4FDD5-59FD-40CF-B6C4-E04DB71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EFTIMIE MARIANA</dc:creator>
  <cp:keywords/>
  <dc:description/>
  <cp:lastModifiedBy>HERMENIUC LUMINITA</cp:lastModifiedBy>
  <cp:revision>5</cp:revision>
  <cp:lastPrinted>2020-04-30T07:28:00Z</cp:lastPrinted>
  <dcterms:created xsi:type="dcterms:W3CDTF">2022-09-28T07:45:00Z</dcterms:created>
  <dcterms:modified xsi:type="dcterms:W3CDTF">2022-09-28T07:59:00Z</dcterms:modified>
</cp:coreProperties>
</file>