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4B" w:rsidRPr="00886E6F" w:rsidRDefault="00E956BC" w:rsidP="00E956BC">
      <w:pPr>
        <w:spacing w:after="0" w:line="240" w:lineRule="auto"/>
        <w:rPr>
          <w:rFonts w:ascii="Bell MT" w:hAnsi="Bell MT" w:cs="Times New Roman"/>
          <w:b/>
          <w:color w:val="FF0000"/>
          <w:sz w:val="24"/>
          <w:szCs w:val="24"/>
        </w:rPr>
      </w:pPr>
      <w:r w:rsidRPr="00886E6F">
        <w:rPr>
          <w:rFonts w:ascii="Bell MT" w:hAnsi="Bell MT" w:cs="Times New Roman"/>
          <w:sz w:val="24"/>
          <w:szCs w:val="24"/>
        </w:rPr>
        <w:t>Departament</w:t>
      </w:r>
      <w:r w:rsidR="00886E6F" w:rsidRPr="00886E6F">
        <w:rPr>
          <w:rFonts w:ascii="Bell MT" w:hAnsi="Bell MT" w:cs="Times New Roman"/>
          <w:sz w:val="24"/>
          <w:szCs w:val="24"/>
        </w:rPr>
        <w:t xml:space="preserve">: </w:t>
      </w:r>
      <w:r w:rsidR="00886E6F" w:rsidRPr="00886E6F">
        <w:rPr>
          <w:rFonts w:ascii="Bell MT" w:hAnsi="Bell MT" w:cs="Times New Roman"/>
          <w:b/>
          <w:color w:val="FF0000"/>
          <w:sz w:val="24"/>
          <w:szCs w:val="24"/>
        </w:rPr>
        <w:t>Analiz</w:t>
      </w:r>
      <w:r w:rsidR="00886E6F" w:rsidRPr="00886E6F">
        <w:rPr>
          <w:rFonts w:ascii="Cambria" w:hAnsi="Cambria" w:cs="Cambria"/>
          <w:b/>
          <w:color w:val="FF0000"/>
          <w:sz w:val="24"/>
          <w:szCs w:val="24"/>
        </w:rPr>
        <w:t>ă</w:t>
      </w:r>
      <w:r w:rsidR="00886E6F" w:rsidRPr="00886E6F">
        <w:rPr>
          <w:rFonts w:ascii="Bell MT" w:hAnsi="Bell MT" w:cs="Times New Roman"/>
          <w:b/>
          <w:color w:val="FF0000"/>
          <w:sz w:val="24"/>
          <w:szCs w:val="24"/>
        </w:rPr>
        <w:t xml:space="preserve"> </w:t>
      </w:r>
      <w:r w:rsidR="00886E6F" w:rsidRPr="00886E6F">
        <w:rPr>
          <w:rFonts w:ascii="Cambria" w:hAnsi="Cambria" w:cs="Cambria"/>
          <w:b/>
          <w:color w:val="FF0000"/>
          <w:sz w:val="24"/>
          <w:szCs w:val="24"/>
        </w:rPr>
        <w:t>ș</w:t>
      </w:r>
      <w:r w:rsidR="00886E6F" w:rsidRPr="00886E6F">
        <w:rPr>
          <w:rFonts w:ascii="Bell MT" w:hAnsi="Bell MT" w:cs="Times New Roman"/>
          <w:b/>
          <w:color w:val="FF0000"/>
          <w:sz w:val="24"/>
          <w:szCs w:val="24"/>
        </w:rPr>
        <w:t>i Evaluare Economico-Financiar</w:t>
      </w:r>
      <w:r w:rsidR="00886E6F" w:rsidRPr="00886E6F">
        <w:rPr>
          <w:rFonts w:ascii="Cambria" w:hAnsi="Cambria" w:cs="Cambria"/>
          <w:b/>
          <w:color w:val="FF0000"/>
          <w:sz w:val="24"/>
          <w:szCs w:val="24"/>
        </w:rPr>
        <w:t>ă</w:t>
      </w: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E956BC" w:rsidRPr="00886E6F" w:rsidRDefault="004C49BF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886E6F">
        <w:rPr>
          <w:rFonts w:ascii="Bell MT" w:hAnsi="Bell MT" w:cs="Times New Roman"/>
          <w:b/>
          <w:sz w:val="24"/>
          <w:szCs w:val="24"/>
        </w:rPr>
        <w:t xml:space="preserve">Topic for </w:t>
      </w:r>
      <w:r w:rsidRPr="00886E6F">
        <w:rPr>
          <w:rFonts w:ascii="Bell MT" w:hAnsi="Bell MT" w:cs="Times New Roman"/>
          <w:b/>
          <w:color w:val="FF0000"/>
          <w:sz w:val="24"/>
          <w:szCs w:val="24"/>
        </w:rPr>
        <w:t>Bachelor degree</w:t>
      </w:r>
      <w:r w:rsidR="00E956BC" w:rsidRPr="00886E6F">
        <w:rPr>
          <w:rFonts w:ascii="Bell MT" w:hAnsi="Bell MT" w:cs="Times New Roman"/>
          <w:b/>
          <w:color w:val="FF0000"/>
          <w:sz w:val="24"/>
          <w:szCs w:val="24"/>
        </w:rPr>
        <w:t xml:space="preserve"> </w:t>
      </w:r>
      <w:r w:rsidR="00E956BC" w:rsidRPr="00886E6F">
        <w:rPr>
          <w:rFonts w:ascii="Bell MT" w:hAnsi="Bell MT" w:cs="Times New Roman"/>
          <w:b/>
          <w:sz w:val="24"/>
          <w:szCs w:val="24"/>
        </w:rPr>
        <w:t xml:space="preserve">– </w:t>
      </w:r>
      <w:r w:rsidR="00E956BC" w:rsidRPr="00886E6F">
        <w:rPr>
          <w:rFonts w:ascii="Bell MT" w:hAnsi="Bell MT" w:cs="Times New Roman"/>
          <w:b/>
          <w:color w:val="FF0000"/>
          <w:sz w:val="24"/>
          <w:szCs w:val="24"/>
        </w:rPr>
        <w:t>CIG IF EN</w:t>
      </w: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46"/>
        <w:gridCol w:w="2126"/>
        <w:gridCol w:w="4536"/>
        <w:gridCol w:w="2269"/>
      </w:tblGrid>
      <w:tr w:rsidR="00E956BC" w:rsidRPr="00886E6F" w:rsidTr="00353483">
        <w:trPr>
          <w:tblHeader/>
        </w:trPr>
        <w:tc>
          <w:tcPr>
            <w:tcW w:w="846" w:type="dxa"/>
            <w:vAlign w:val="center"/>
          </w:tcPr>
          <w:p w:rsidR="00E956BC" w:rsidRPr="00886E6F" w:rsidRDefault="004C49BF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26" w:type="dxa"/>
            <w:vAlign w:val="center"/>
          </w:tcPr>
          <w:p w:rsidR="00E956BC" w:rsidRPr="00886E6F" w:rsidRDefault="004C49BF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b/>
                <w:sz w:val="24"/>
                <w:szCs w:val="24"/>
              </w:rPr>
              <w:t>Name and surname</w:t>
            </w:r>
          </w:p>
        </w:tc>
        <w:tc>
          <w:tcPr>
            <w:tcW w:w="4536" w:type="dxa"/>
            <w:vAlign w:val="center"/>
          </w:tcPr>
          <w:p w:rsidR="00E956BC" w:rsidRPr="00886E6F" w:rsidRDefault="004C49BF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69" w:type="dxa"/>
            <w:vAlign w:val="center"/>
          </w:tcPr>
          <w:p w:rsidR="00E956BC" w:rsidRPr="00886E6F" w:rsidRDefault="00C67730" w:rsidP="00E956BC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b/>
                <w:sz w:val="24"/>
                <w:szCs w:val="24"/>
              </w:rPr>
              <w:t xml:space="preserve">No of seats available </w:t>
            </w:r>
          </w:p>
          <w:p w:rsidR="00C67730" w:rsidRPr="00886E6F" w:rsidRDefault="00C67730" w:rsidP="00C67730">
            <w:pPr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b/>
                <w:sz w:val="24"/>
                <w:szCs w:val="24"/>
              </w:rPr>
              <w:t>(min 3 – max 15)</w:t>
            </w:r>
          </w:p>
        </w:tc>
      </w:tr>
      <w:tr w:rsidR="000A73E1" w:rsidRPr="00886E6F" w:rsidTr="00353483">
        <w:trPr>
          <w:tblHeader/>
        </w:trPr>
        <w:tc>
          <w:tcPr>
            <w:tcW w:w="846" w:type="dxa"/>
            <w:vAlign w:val="center"/>
          </w:tcPr>
          <w:p w:rsidR="000A73E1" w:rsidRPr="00EB098F" w:rsidRDefault="00EB098F" w:rsidP="000A73E1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EB098F">
              <w:rPr>
                <w:rFonts w:ascii="Bell MT" w:hAnsi="Bell MT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2627" w:rsidRDefault="00E62627" w:rsidP="00353483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E62627" w:rsidRDefault="00E62627" w:rsidP="00353483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D2124B" w:rsidRDefault="00D2124B" w:rsidP="00353483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353483" w:rsidRDefault="000A73E1" w:rsidP="00353483">
            <w:pPr>
              <w:jc w:val="center"/>
              <w:rPr>
                <w:rFonts w:ascii="Bell MT" w:hAnsi="Bell MT"/>
                <w:sz w:val="24"/>
                <w:szCs w:val="24"/>
              </w:rPr>
            </w:pPr>
            <w:bookmarkStart w:id="0" w:name="_GoBack"/>
            <w:bookmarkEnd w:id="0"/>
            <w:r w:rsidRPr="00EB098F">
              <w:rPr>
                <w:rFonts w:ascii="Bell MT" w:hAnsi="Bell MT"/>
                <w:sz w:val="24"/>
                <w:szCs w:val="24"/>
              </w:rPr>
              <w:t>Prof.</w:t>
            </w:r>
            <w:r w:rsidR="00EB098F">
              <w:rPr>
                <w:rFonts w:ascii="Bell MT" w:hAnsi="Bell MT"/>
                <w:sz w:val="24"/>
                <w:szCs w:val="24"/>
              </w:rPr>
              <w:t xml:space="preserve"> </w:t>
            </w:r>
            <w:r w:rsidRPr="00EB098F">
              <w:rPr>
                <w:rFonts w:ascii="Bell MT" w:hAnsi="Bell MT"/>
                <w:sz w:val="24"/>
                <w:szCs w:val="24"/>
              </w:rPr>
              <w:t>univ.</w:t>
            </w:r>
            <w:r w:rsidR="00EB098F">
              <w:rPr>
                <w:rFonts w:ascii="Bell MT" w:hAnsi="Bell MT"/>
                <w:sz w:val="24"/>
                <w:szCs w:val="24"/>
              </w:rPr>
              <w:t xml:space="preserve"> </w:t>
            </w:r>
            <w:r w:rsidRPr="00EB098F">
              <w:rPr>
                <w:rFonts w:ascii="Bell MT" w:hAnsi="Bell MT"/>
                <w:sz w:val="24"/>
                <w:szCs w:val="24"/>
              </w:rPr>
              <w:t>dr.</w:t>
            </w:r>
          </w:p>
          <w:p w:rsidR="00E62627" w:rsidRDefault="00E62627" w:rsidP="00353483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EB098F">
              <w:rPr>
                <w:rFonts w:ascii="Bell MT" w:hAnsi="Bell MT"/>
                <w:sz w:val="24"/>
                <w:szCs w:val="24"/>
              </w:rPr>
              <w:t>ANGHEL</w:t>
            </w:r>
            <w:r w:rsidRPr="00EB098F">
              <w:rPr>
                <w:rFonts w:ascii="Bell MT" w:hAnsi="Bell MT"/>
                <w:sz w:val="24"/>
                <w:szCs w:val="24"/>
              </w:rPr>
              <w:t xml:space="preserve"> </w:t>
            </w:r>
          </w:p>
          <w:p w:rsidR="000A73E1" w:rsidRPr="00EB098F" w:rsidRDefault="000A73E1" w:rsidP="00353483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EB098F">
              <w:rPr>
                <w:rFonts w:ascii="Bell MT" w:hAnsi="Bell MT"/>
                <w:sz w:val="24"/>
                <w:szCs w:val="24"/>
              </w:rPr>
              <w:t xml:space="preserve">Ion </w:t>
            </w:r>
          </w:p>
        </w:tc>
        <w:tc>
          <w:tcPr>
            <w:tcW w:w="4536" w:type="dxa"/>
          </w:tcPr>
          <w:p w:rsidR="00EB098F" w:rsidRPr="00EB098F" w:rsidRDefault="00EB098F" w:rsidP="00EB098F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EB098F">
              <w:rPr>
                <w:rFonts w:ascii="Bell MT" w:hAnsi="Bell MT"/>
                <w:sz w:val="24"/>
                <w:szCs w:val="24"/>
              </w:rPr>
              <w:t>1.</w:t>
            </w:r>
            <w:r>
              <w:rPr>
                <w:rFonts w:ascii="Bell MT" w:hAnsi="Bell MT"/>
                <w:sz w:val="24"/>
                <w:szCs w:val="24"/>
              </w:rPr>
              <w:t xml:space="preserve"> </w:t>
            </w:r>
            <w:r w:rsidRPr="00EB098F">
              <w:rPr>
                <w:rFonts w:ascii="Bell MT" w:hAnsi="Bell MT"/>
                <w:sz w:val="24"/>
                <w:szCs w:val="24"/>
              </w:rPr>
              <w:t>Intangible assets analysis and valuation.</w:t>
            </w:r>
            <w:r>
              <w:rPr>
                <w:rFonts w:ascii="Bell MT" w:hAnsi="Bell MT"/>
                <w:sz w:val="24"/>
                <w:szCs w:val="24"/>
              </w:rPr>
              <w:t xml:space="preserve"> </w:t>
            </w:r>
            <w:r w:rsidRPr="00EB098F">
              <w:rPr>
                <w:rFonts w:ascii="Bell MT" w:hAnsi="Bell MT"/>
                <w:sz w:val="24"/>
                <w:szCs w:val="24"/>
              </w:rPr>
              <w:t>Case study (brand/patent/software etc.)</w:t>
            </w:r>
          </w:p>
          <w:p w:rsidR="00EB098F" w:rsidRPr="00EB098F" w:rsidRDefault="00EB098F" w:rsidP="00EB098F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EB098F">
              <w:rPr>
                <w:rFonts w:ascii="Bell MT" w:hAnsi="Bell MT"/>
                <w:sz w:val="24"/>
                <w:szCs w:val="24"/>
              </w:rPr>
              <w:t xml:space="preserve">3.Financial analysis in bancruptcy prediction </w:t>
            </w:r>
          </w:p>
          <w:p w:rsidR="00EB098F" w:rsidRPr="00EB098F" w:rsidRDefault="00EB098F" w:rsidP="00EB098F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EB098F">
              <w:rPr>
                <w:rFonts w:ascii="Bell MT" w:hAnsi="Bell MT"/>
                <w:sz w:val="24"/>
                <w:szCs w:val="24"/>
              </w:rPr>
              <w:t>3.Real estate property analysis and valuation. Case study (hotel, office building, industrial property, residential property etc.)</w:t>
            </w:r>
          </w:p>
          <w:p w:rsidR="00EB098F" w:rsidRPr="00EB098F" w:rsidRDefault="00EB098F" w:rsidP="00EB098F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EB098F">
              <w:rPr>
                <w:rFonts w:ascii="Bell MT" w:hAnsi="Bell MT"/>
                <w:sz w:val="24"/>
                <w:szCs w:val="24"/>
              </w:rPr>
              <w:t xml:space="preserve">4. Fair value measurement. Case study. </w:t>
            </w:r>
          </w:p>
          <w:p w:rsidR="000A73E1" w:rsidRPr="00EB098F" w:rsidRDefault="00EB098F" w:rsidP="00EB098F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EB098F">
              <w:rPr>
                <w:rFonts w:ascii="Bell MT" w:hAnsi="Bell MT"/>
                <w:sz w:val="24"/>
                <w:szCs w:val="24"/>
              </w:rPr>
              <w:t>5.Business valuation in investment decision. Case study</w:t>
            </w:r>
          </w:p>
        </w:tc>
        <w:tc>
          <w:tcPr>
            <w:tcW w:w="2269" w:type="dxa"/>
            <w:vAlign w:val="center"/>
          </w:tcPr>
          <w:p w:rsidR="000A73E1" w:rsidRPr="00EB098F" w:rsidRDefault="000A73E1" w:rsidP="000A73E1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EB098F">
              <w:rPr>
                <w:rFonts w:ascii="Bell MT" w:hAnsi="Bell MT" w:cs="Times New Roman"/>
                <w:sz w:val="24"/>
                <w:szCs w:val="24"/>
              </w:rPr>
              <w:t>4</w:t>
            </w:r>
          </w:p>
        </w:tc>
      </w:tr>
      <w:tr w:rsidR="00A1374C" w:rsidRPr="00886E6F" w:rsidTr="00353483">
        <w:tc>
          <w:tcPr>
            <w:tcW w:w="846" w:type="dxa"/>
          </w:tcPr>
          <w:p w:rsidR="00A1374C" w:rsidRPr="00886E6F" w:rsidRDefault="000A73E1" w:rsidP="00A1374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1374C" w:rsidRPr="00886E6F" w:rsidRDefault="00A1374C" w:rsidP="00353483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sz w:val="24"/>
                <w:szCs w:val="24"/>
              </w:rPr>
              <w:t>Lect. univ. dr. MOTOFEI C</w:t>
            </w:r>
            <w:r w:rsidRPr="00886E6F">
              <w:rPr>
                <w:rFonts w:ascii="Cambria" w:hAnsi="Cambria" w:cs="Cambria"/>
                <w:sz w:val="24"/>
                <w:szCs w:val="24"/>
              </w:rPr>
              <w:t>ă</w:t>
            </w:r>
            <w:r w:rsidRPr="00886E6F">
              <w:rPr>
                <w:rFonts w:ascii="Bell MT" w:hAnsi="Bell MT" w:cs="Times New Roman"/>
                <w:sz w:val="24"/>
                <w:szCs w:val="24"/>
              </w:rPr>
              <w:t>t</w:t>
            </w:r>
            <w:r w:rsidRPr="00886E6F">
              <w:rPr>
                <w:rFonts w:ascii="Cambria" w:hAnsi="Cambria" w:cs="Cambria"/>
                <w:sz w:val="24"/>
                <w:szCs w:val="24"/>
              </w:rPr>
              <w:t>ă</w:t>
            </w:r>
            <w:r w:rsidRPr="00886E6F">
              <w:rPr>
                <w:rFonts w:ascii="Bell MT" w:hAnsi="Bell MT" w:cs="Times New Roman"/>
                <w:sz w:val="24"/>
                <w:szCs w:val="24"/>
              </w:rPr>
              <w:t>lina</w:t>
            </w:r>
          </w:p>
        </w:tc>
        <w:tc>
          <w:tcPr>
            <w:tcW w:w="4536" w:type="dxa"/>
          </w:tcPr>
          <w:p w:rsidR="00B63872" w:rsidRPr="00886E6F" w:rsidRDefault="00B63872" w:rsidP="00B63872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sz w:val="24"/>
                <w:szCs w:val="24"/>
              </w:rPr>
              <w:t>1.Financial Position Analysis, for two companies in the same sector</w:t>
            </w:r>
          </w:p>
          <w:p w:rsidR="00B63872" w:rsidRPr="00886E6F" w:rsidRDefault="00B63872" w:rsidP="00B63872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sz w:val="24"/>
                <w:szCs w:val="24"/>
              </w:rPr>
              <w:t>2.Value Added Analysis, Performance Indicator, Comparative Study</w:t>
            </w:r>
          </w:p>
          <w:p w:rsidR="00A1374C" w:rsidRPr="00886E6F" w:rsidRDefault="00B63872" w:rsidP="00B63872">
            <w:pPr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sz w:val="24"/>
                <w:szCs w:val="24"/>
              </w:rPr>
              <w:t>3.Sales Analysis for companies in the same sector</w:t>
            </w:r>
          </w:p>
        </w:tc>
        <w:tc>
          <w:tcPr>
            <w:tcW w:w="2269" w:type="dxa"/>
          </w:tcPr>
          <w:p w:rsidR="00A1374C" w:rsidRPr="00886E6F" w:rsidRDefault="00A1374C" w:rsidP="00A1374C">
            <w:pPr>
              <w:jc w:val="center"/>
              <w:rPr>
                <w:rFonts w:ascii="Bell MT" w:hAnsi="Bell MT" w:cs="Times New Roman"/>
                <w:sz w:val="24"/>
                <w:szCs w:val="24"/>
              </w:rPr>
            </w:pPr>
            <w:r w:rsidRPr="00886E6F">
              <w:rPr>
                <w:rFonts w:ascii="Bell MT" w:hAnsi="Bell MT" w:cs="Times New Roman"/>
                <w:sz w:val="24"/>
                <w:szCs w:val="24"/>
              </w:rPr>
              <w:t>3</w:t>
            </w:r>
          </w:p>
        </w:tc>
      </w:tr>
    </w:tbl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sectPr w:rsidR="00E956BC" w:rsidRPr="0088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BC"/>
    <w:rsid w:val="000A73E1"/>
    <w:rsid w:val="00353483"/>
    <w:rsid w:val="004C49BF"/>
    <w:rsid w:val="00886E6F"/>
    <w:rsid w:val="00A07D4B"/>
    <w:rsid w:val="00A1374C"/>
    <w:rsid w:val="00B63872"/>
    <w:rsid w:val="00C67730"/>
    <w:rsid w:val="00D2124B"/>
    <w:rsid w:val="00E62627"/>
    <w:rsid w:val="00E956BC"/>
    <w:rsid w:val="00E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E679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CRACIUNESCU LILIANA-GABI</cp:lastModifiedBy>
  <cp:revision>10</cp:revision>
  <dcterms:created xsi:type="dcterms:W3CDTF">2025-03-31T15:42:00Z</dcterms:created>
  <dcterms:modified xsi:type="dcterms:W3CDTF">2025-05-27T08:45:00Z</dcterms:modified>
</cp:coreProperties>
</file>